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91F81" w14:textId="77777777" w:rsidR="00EB5BEB" w:rsidRDefault="00EB5BEB">
      <w:r>
        <w:rPr>
          <w:rFonts w:hint="eastAsia"/>
        </w:rPr>
        <w:t>記述式問題Ⅰ</w:t>
      </w:r>
    </w:p>
    <w:p w14:paraId="350709D7" w14:textId="1654CA42" w:rsidR="00F50626" w:rsidRDefault="00036921" w:rsidP="00036921">
      <w:r>
        <w:rPr>
          <w:rFonts w:hint="eastAsia"/>
        </w:rPr>
        <w:t xml:space="preserve">Ⅰ－1　</w:t>
      </w:r>
    </w:p>
    <w:p w14:paraId="7AC5D38C" w14:textId="0C0849E2" w:rsidR="00036921" w:rsidRDefault="00036921" w:rsidP="00036921">
      <w:r>
        <w:rPr>
          <w:rFonts w:hint="eastAsia"/>
        </w:rPr>
        <w:t xml:space="preserve">　化審法（化学物質の審査及び製造等の規制に関する法律）に関する以下の問いに答えよ。</w:t>
      </w:r>
    </w:p>
    <w:p w14:paraId="618C4881" w14:textId="46D5B862" w:rsidR="00036921" w:rsidRDefault="00036921" w:rsidP="00036921">
      <w:pPr>
        <w:ind w:left="567" w:hangingChars="270" w:hanging="567"/>
      </w:pPr>
      <w:r>
        <w:rPr>
          <w:rFonts w:hint="eastAsia"/>
        </w:rPr>
        <w:t>（１）化審法の目的と主な規制対象について説明しなさい。</w:t>
      </w:r>
    </w:p>
    <w:p w14:paraId="595E9E64" w14:textId="4F08902C" w:rsidR="00036921" w:rsidRDefault="00036921" w:rsidP="00036921">
      <w:pPr>
        <w:ind w:left="567" w:hangingChars="270" w:hanging="567"/>
      </w:pPr>
      <w:r>
        <w:rPr>
          <w:rFonts w:hint="eastAsia"/>
        </w:rPr>
        <w:t>（２）化審法が制定された背景と、その制定によってもたらされた主な影響について述べなさい。</w:t>
      </w:r>
    </w:p>
    <w:p w14:paraId="7F190BBE" w14:textId="77777777" w:rsidR="003E158F" w:rsidRDefault="003E158F" w:rsidP="00036921">
      <w:pPr>
        <w:ind w:left="567" w:hangingChars="270" w:hanging="567"/>
      </w:pPr>
    </w:p>
    <w:p w14:paraId="1ED68FF5" w14:textId="77777777" w:rsidR="003E158F" w:rsidRDefault="003E158F" w:rsidP="00036921">
      <w:pPr>
        <w:ind w:left="567" w:hangingChars="270" w:hanging="567"/>
        <w:rPr>
          <w:rFonts w:hint="eastAsia"/>
        </w:rPr>
      </w:pPr>
    </w:p>
    <w:p w14:paraId="0F26B6ED" w14:textId="26EC9CCA" w:rsidR="007438C4" w:rsidRDefault="00EB5BEB" w:rsidP="003E158F">
      <w:pPr>
        <w:widowControl/>
        <w:jc w:val="left"/>
      </w:pPr>
      <w:r>
        <w:rPr>
          <w:rFonts w:hint="eastAsia"/>
        </w:rPr>
        <w:t>Ⅰ－</w:t>
      </w:r>
      <w:r w:rsidR="00106290">
        <w:rPr>
          <w:rFonts w:hint="eastAsia"/>
        </w:rPr>
        <w:t>２</w:t>
      </w:r>
      <w:r>
        <w:rPr>
          <w:rFonts w:hint="eastAsia"/>
        </w:rPr>
        <w:t xml:space="preserve">　　厚生労働省の「</w:t>
      </w:r>
      <w:r w:rsidRPr="00EB5BEB">
        <w:t>化学物質による健康障害防止のための濃度の基準の適用等に関する技術上の指針</w:t>
      </w:r>
      <w:r>
        <w:rPr>
          <w:rFonts w:hint="eastAsia"/>
        </w:rPr>
        <w:t>」に関して以下の問いに答えよ。</w:t>
      </w:r>
    </w:p>
    <w:p w14:paraId="5F659BBE" w14:textId="5C47410E" w:rsidR="00EB5BEB" w:rsidRDefault="00EB5BEB">
      <w:r>
        <w:rPr>
          <w:rFonts w:hint="eastAsia"/>
        </w:rPr>
        <w:t>（１）濃度基準値とは何か知るところを述べよ。</w:t>
      </w:r>
    </w:p>
    <w:p w14:paraId="374AF3D2" w14:textId="4A5D4FD5" w:rsidR="00EB5BEB" w:rsidRDefault="00EB5BEB" w:rsidP="00284811">
      <w:pPr>
        <w:ind w:left="567" w:hangingChars="270" w:hanging="567"/>
      </w:pPr>
      <w:r>
        <w:rPr>
          <w:rFonts w:hint="eastAsia"/>
        </w:rPr>
        <w:t>（２）</w:t>
      </w:r>
      <w:r w:rsidR="00284811">
        <w:rPr>
          <w:rFonts w:hint="eastAsia"/>
        </w:rPr>
        <w:t>濃度基準値設定物質を指針に従い調査し、数理モデルによる解析の結果、労働者の呼吸域における物質の濃度が８時間のばく露に対する濃度基準値の２分の１程度を超えると評価された場合、事業者の実施すべきことを述べよ。</w:t>
      </w:r>
    </w:p>
    <w:p w14:paraId="0A1A8F1A" w14:textId="77777777" w:rsidR="00284811" w:rsidRDefault="00284811" w:rsidP="00284811">
      <w:pPr>
        <w:ind w:left="567" w:hangingChars="270" w:hanging="567"/>
      </w:pPr>
    </w:p>
    <w:p w14:paraId="5A642170" w14:textId="285D632D" w:rsidR="001F2CA4" w:rsidRDefault="001F2CA4">
      <w:pPr>
        <w:widowControl/>
        <w:jc w:val="left"/>
      </w:pPr>
    </w:p>
    <w:p w14:paraId="43F012F2" w14:textId="27E9E0DA" w:rsidR="00B73808" w:rsidRDefault="00B73808" w:rsidP="00B73808">
      <w:r>
        <w:rPr>
          <w:rFonts w:hint="eastAsia"/>
        </w:rPr>
        <w:t>Ⅰ－３　　消防法に関する以下の問いに答えよ。</w:t>
      </w:r>
    </w:p>
    <w:p w14:paraId="6C13A893" w14:textId="3971E930" w:rsidR="00B73808" w:rsidRDefault="00B73808" w:rsidP="00B73808">
      <w:pPr>
        <w:ind w:left="567" w:hangingChars="270" w:hanging="567"/>
      </w:pPr>
      <w:r>
        <w:rPr>
          <w:rFonts w:hint="eastAsia"/>
        </w:rPr>
        <w:t>（１）</w:t>
      </w:r>
      <w:r w:rsidRPr="00B73808">
        <w:rPr>
          <w:rFonts w:hint="eastAsia"/>
        </w:rPr>
        <w:t>消防法の歴史と重要な改正点について説明しなさい。特に、大きな火災事件がどのように消防法の改正に影響を与えたかについて具体例を挙げて述べなさい。</w:t>
      </w:r>
    </w:p>
    <w:p w14:paraId="4937075D" w14:textId="5126B491" w:rsidR="00B73808" w:rsidRDefault="00B73808" w:rsidP="00B73808">
      <w:pPr>
        <w:ind w:left="567" w:hangingChars="270" w:hanging="567"/>
      </w:pPr>
      <w:r>
        <w:rPr>
          <w:rFonts w:hint="eastAsia"/>
        </w:rPr>
        <w:t>（２）</w:t>
      </w:r>
      <w:r w:rsidR="00E26604" w:rsidRPr="00E26604">
        <w:rPr>
          <w:rFonts w:hint="eastAsia"/>
        </w:rPr>
        <w:t>消防法と</w:t>
      </w:r>
      <w:r w:rsidR="00E26604" w:rsidRPr="00E26604">
        <w:t>GHSの危険物判定基準の違いについて</w:t>
      </w:r>
      <w:r w:rsidR="00DF1336">
        <w:rPr>
          <w:rFonts w:hint="eastAsia"/>
        </w:rPr>
        <w:t>、</w:t>
      </w:r>
      <w:r w:rsidR="00DF1336" w:rsidRPr="00E26604">
        <w:t>具体的な例を挙げて</w:t>
      </w:r>
      <w:r w:rsidR="00E26604" w:rsidRPr="00E26604">
        <w:t>説明しなさい。それぞれの試験方法や判定基準の違いがどのように影響するかを述べなさい。</w:t>
      </w:r>
    </w:p>
    <w:p w14:paraId="5EB82D6F" w14:textId="77777777" w:rsidR="00555A39" w:rsidRDefault="00555A39" w:rsidP="00E43B3A"/>
    <w:p w14:paraId="4224C456" w14:textId="21B27F87" w:rsidR="001F2CA4" w:rsidRDefault="001F2CA4">
      <w:pPr>
        <w:widowControl/>
        <w:jc w:val="left"/>
      </w:pPr>
    </w:p>
    <w:p w14:paraId="337B9E31" w14:textId="5263DD2B" w:rsidR="00555A39" w:rsidRDefault="00555A39" w:rsidP="00555A39">
      <w:r>
        <w:rPr>
          <w:rFonts w:hint="eastAsia"/>
        </w:rPr>
        <w:t>Ⅰ－４　　化学物質の各種物性の情報収集に関する以下の問いに答えよ。</w:t>
      </w:r>
    </w:p>
    <w:p w14:paraId="01B5B8B5" w14:textId="794C5671" w:rsidR="00555A39" w:rsidRDefault="00131B67" w:rsidP="007764E9">
      <w:pPr>
        <w:ind w:left="567" w:hangingChars="270" w:hanging="567"/>
      </w:pPr>
      <w:r>
        <w:rPr>
          <w:rFonts w:hint="eastAsia"/>
        </w:rPr>
        <w:t>（１）</w:t>
      </w:r>
      <w:r w:rsidRPr="00131B67">
        <w:t>JIS T 8116 では、有害な化学物質に対する化学防護手袋の防護性能である耐透過性と耐浸透性</w:t>
      </w:r>
      <w:r w:rsidR="0007113E">
        <w:rPr>
          <w:rFonts w:hint="eastAsia"/>
        </w:rPr>
        <w:t>が</w:t>
      </w:r>
      <w:r w:rsidRPr="00131B67">
        <w:t>規定</w:t>
      </w:r>
      <w:r>
        <w:rPr>
          <w:rFonts w:hint="eastAsia"/>
        </w:rPr>
        <w:t>されている。化学防護手袋の耐透過性と耐浸透性について知るところを述べよ。</w:t>
      </w:r>
    </w:p>
    <w:p w14:paraId="34C13EFA" w14:textId="27BCADF1" w:rsidR="00131B67" w:rsidRDefault="00131B67" w:rsidP="007764E9">
      <w:pPr>
        <w:ind w:left="567" w:hangingChars="270" w:hanging="567"/>
      </w:pPr>
      <w:r>
        <w:rPr>
          <w:rFonts w:hint="eastAsia"/>
        </w:rPr>
        <w:t>（２）</w:t>
      </w:r>
      <w:r w:rsidR="0007113E">
        <w:rPr>
          <w:rFonts w:hint="eastAsia"/>
        </w:rPr>
        <w:t>事業場において化学防護手袋を選定する際、材料ごとの耐透過性データを収集</w:t>
      </w:r>
      <w:r w:rsidR="001459CF">
        <w:rPr>
          <w:rFonts w:hint="eastAsia"/>
        </w:rPr>
        <w:t>しなければならない。このような場面で</w:t>
      </w:r>
      <w:r w:rsidR="00F549EF">
        <w:rPr>
          <w:rFonts w:hint="eastAsia"/>
        </w:rPr>
        <w:t>業務を遂行するには</w:t>
      </w:r>
      <w:r w:rsidR="001459CF">
        <w:rPr>
          <w:rFonts w:hint="eastAsia"/>
        </w:rPr>
        <w:t>ど</w:t>
      </w:r>
      <w:r w:rsidR="00B759EE">
        <w:rPr>
          <w:rFonts w:hint="eastAsia"/>
        </w:rPr>
        <w:t>うしたらよいか</w:t>
      </w:r>
      <w:r w:rsidR="00F549EF">
        <w:rPr>
          <w:rFonts w:hint="eastAsia"/>
        </w:rPr>
        <w:t>、</w:t>
      </w:r>
      <w:r w:rsidR="007046B4">
        <w:rPr>
          <w:rFonts w:hint="eastAsia"/>
        </w:rPr>
        <w:t>あなたの考え</w:t>
      </w:r>
      <w:r w:rsidR="00B759EE">
        <w:rPr>
          <w:rFonts w:hint="eastAsia"/>
        </w:rPr>
        <w:t>を述べよ。</w:t>
      </w:r>
    </w:p>
    <w:p w14:paraId="7DC03499" w14:textId="77777777" w:rsidR="00131B67" w:rsidRDefault="00131B67" w:rsidP="00131B67"/>
    <w:p w14:paraId="3A26042E" w14:textId="77777777" w:rsidR="00131B67" w:rsidRDefault="00131B67" w:rsidP="00131B67"/>
    <w:p w14:paraId="2E28C6F4" w14:textId="5C288985" w:rsidR="00B313AD" w:rsidRDefault="002B01D3" w:rsidP="00B313AD">
      <w:r>
        <w:rPr>
          <w:rFonts w:hint="eastAsia"/>
        </w:rPr>
        <w:t>Ⅰ―５</w:t>
      </w:r>
      <w:r w:rsidR="006B3798">
        <w:rPr>
          <w:rFonts w:hint="eastAsia"/>
        </w:rPr>
        <w:t xml:space="preserve">　</w:t>
      </w:r>
      <w:r w:rsidR="00B313AD">
        <w:rPr>
          <w:rFonts w:hint="eastAsia"/>
        </w:rPr>
        <w:t>地球環境の汚染や変化から「地球の三重苦」といわれている課題を三つ上げ、それぞれに最も関連する世界的取組としての条約またはアジェンダか世界首脳会議名を取り上げ説明しなさい。</w:t>
      </w:r>
    </w:p>
    <w:p w14:paraId="5E7CD758" w14:textId="5C10F669" w:rsidR="00192EC4" w:rsidRPr="006B3798" w:rsidRDefault="00192EC4" w:rsidP="00D9714B"/>
    <w:sectPr w:rsidR="00192EC4" w:rsidRPr="006B37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1C1D9" w14:textId="77777777" w:rsidR="00F97BFE" w:rsidRDefault="00F97BFE" w:rsidP="006B3798">
      <w:r>
        <w:separator/>
      </w:r>
    </w:p>
  </w:endnote>
  <w:endnote w:type="continuationSeparator" w:id="0">
    <w:p w14:paraId="5A0F78EE" w14:textId="77777777" w:rsidR="00F97BFE" w:rsidRDefault="00F97BFE" w:rsidP="006B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0CFC1" w14:textId="77777777" w:rsidR="00F97BFE" w:rsidRDefault="00F97BFE" w:rsidP="006B3798">
      <w:r>
        <w:separator/>
      </w:r>
    </w:p>
  </w:footnote>
  <w:footnote w:type="continuationSeparator" w:id="0">
    <w:p w14:paraId="547651D9" w14:textId="77777777" w:rsidR="00F97BFE" w:rsidRDefault="00F97BFE" w:rsidP="006B37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BEB"/>
    <w:rsid w:val="00036921"/>
    <w:rsid w:val="0007113E"/>
    <w:rsid w:val="00071337"/>
    <w:rsid w:val="00106290"/>
    <w:rsid w:val="00131B67"/>
    <w:rsid w:val="001459CF"/>
    <w:rsid w:val="00175BE7"/>
    <w:rsid w:val="00192EC4"/>
    <w:rsid w:val="001E74AE"/>
    <w:rsid w:val="001F2CA4"/>
    <w:rsid w:val="00284811"/>
    <w:rsid w:val="00296E22"/>
    <w:rsid w:val="002B01D3"/>
    <w:rsid w:val="00305DA4"/>
    <w:rsid w:val="003941D8"/>
    <w:rsid w:val="003D0D78"/>
    <w:rsid w:val="003E158F"/>
    <w:rsid w:val="004067A1"/>
    <w:rsid w:val="0046431C"/>
    <w:rsid w:val="00486103"/>
    <w:rsid w:val="004A2B74"/>
    <w:rsid w:val="004B2689"/>
    <w:rsid w:val="004B6881"/>
    <w:rsid w:val="005236BF"/>
    <w:rsid w:val="00555A39"/>
    <w:rsid w:val="00571A7F"/>
    <w:rsid w:val="00581802"/>
    <w:rsid w:val="00587F25"/>
    <w:rsid w:val="005F7C32"/>
    <w:rsid w:val="006A512A"/>
    <w:rsid w:val="006A5E5A"/>
    <w:rsid w:val="006B3798"/>
    <w:rsid w:val="007046B4"/>
    <w:rsid w:val="007172EE"/>
    <w:rsid w:val="007438C4"/>
    <w:rsid w:val="00774E4A"/>
    <w:rsid w:val="007764E9"/>
    <w:rsid w:val="00776DA6"/>
    <w:rsid w:val="00800EFD"/>
    <w:rsid w:val="00831599"/>
    <w:rsid w:val="008427E8"/>
    <w:rsid w:val="008A4301"/>
    <w:rsid w:val="008F6699"/>
    <w:rsid w:val="009324B9"/>
    <w:rsid w:val="00941C5D"/>
    <w:rsid w:val="00943505"/>
    <w:rsid w:val="009676E7"/>
    <w:rsid w:val="009C6980"/>
    <w:rsid w:val="00A13713"/>
    <w:rsid w:val="00A86099"/>
    <w:rsid w:val="00B17918"/>
    <w:rsid w:val="00B21CBF"/>
    <w:rsid w:val="00B313AD"/>
    <w:rsid w:val="00B73808"/>
    <w:rsid w:val="00B759EE"/>
    <w:rsid w:val="00C14AFB"/>
    <w:rsid w:val="00C64765"/>
    <w:rsid w:val="00CF6C79"/>
    <w:rsid w:val="00D51BE1"/>
    <w:rsid w:val="00D673BB"/>
    <w:rsid w:val="00D74B47"/>
    <w:rsid w:val="00D9714B"/>
    <w:rsid w:val="00DB7D1D"/>
    <w:rsid w:val="00DE0F17"/>
    <w:rsid w:val="00DF1336"/>
    <w:rsid w:val="00E26604"/>
    <w:rsid w:val="00E30230"/>
    <w:rsid w:val="00E41767"/>
    <w:rsid w:val="00E43B3A"/>
    <w:rsid w:val="00EB5BEB"/>
    <w:rsid w:val="00EC674D"/>
    <w:rsid w:val="00F0266C"/>
    <w:rsid w:val="00F0629C"/>
    <w:rsid w:val="00F155E4"/>
    <w:rsid w:val="00F50626"/>
    <w:rsid w:val="00F549EF"/>
    <w:rsid w:val="00F87872"/>
    <w:rsid w:val="00F9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8F9497"/>
  <w15:chartTrackingRefBased/>
  <w15:docId w15:val="{63BEA8EB-0AE4-45B7-BD7F-6A5697E9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71A7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1A7F"/>
    <w:rPr>
      <w:rFonts w:asciiTheme="majorHAnsi" w:eastAsiaTheme="majorEastAsia" w:hAnsiTheme="majorHAnsi" w:cstheme="majorBidi"/>
      <w:sz w:val="24"/>
      <w:szCs w:val="24"/>
    </w:rPr>
  </w:style>
  <w:style w:type="paragraph" w:styleId="a3">
    <w:name w:val="header"/>
    <w:basedOn w:val="a"/>
    <w:link w:val="a4"/>
    <w:uiPriority w:val="99"/>
    <w:unhideWhenUsed/>
    <w:rsid w:val="006B3798"/>
    <w:pPr>
      <w:tabs>
        <w:tab w:val="center" w:pos="4252"/>
        <w:tab w:val="right" w:pos="8504"/>
      </w:tabs>
      <w:snapToGrid w:val="0"/>
    </w:pPr>
  </w:style>
  <w:style w:type="character" w:customStyle="1" w:styleId="a4">
    <w:name w:val="ヘッダー (文字)"/>
    <w:basedOn w:val="a0"/>
    <w:link w:val="a3"/>
    <w:uiPriority w:val="99"/>
    <w:rsid w:val="006B3798"/>
  </w:style>
  <w:style w:type="paragraph" w:styleId="a5">
    <w:name w:val="footer"/>
    <w:basedOn w:val="a"/>
    <w:link w:val="a6"/>
    <w:uiPriority w:val="99"/>
    <w:unhideWhenUsed/>
    <w:rsid w:val="006B3798"/>
    <w:pPr>
      <w:tabs>
        <w:tab w:val="center" w:pos="4252"/>
        <w:tab w:val="right" w:pos="8504"/>
      </w:tabs>
      <w:snapToGrid w:val="0"/>
    </w:pPr>
  </w:style>
  <w:style w:type="character" w:customStyle="1" w:styleId="a6">
    <w:name w:val="フッター (文字)"/>
    <w:basedOn w:val="a0"/>
    <w:link w:val="a5"/>
    <w:uiPriority w:val="99"/>
    <w:rsid w:val="006B3798"/>
  </w:style>
  <w:style w:type="character" w:styleId="a7">
    <w:name w:val="Hyperlink"/>
    <w:basedOn w:val="a0"/>
    <w:uiPriority w:val="99"/>
    <w:unhideWhenUsed/>
    <w:rsid w:val="00305D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2700">
      <w:bodyDiv w:val="1"/>
      <w:marLeft w:val="0"/>
      <w:marRight w:val="0"/>
      <w:marTop w:val="0"/>
      <w:marBottom w:val="0"/>
      <w:divBdr>
        <w:top w:val="none" w:sz="0" w:space="0" w:color="auto"/>
        <w:left w:val="none" w:sz="0" w:space="0" w:color="auto"/>
        <w:bottom w:val="none" w:sz="0" w:space="0" w:color="auto"/>
        <w:right w:val="none" w:sz="0" w:space="0" w:color="auto"/>
      </w:divBdr>
    </w:div>
    <w:div w:id="232157078">
      <w:bodyDiv w:val="1"/>
      <w:marLeft w:val="0"/>
      <w:marRight w:val="0"/>
      <w:marTop w:val="0"/>
      <w:marBottom w:val="0"/>
      <w:divBdr>
        <w:top w:val="none" w:sz="0" w:space="0" w:color="auto"/>
        <w:left w:val="none" w:sz="0" w:space="0" w:color="auto"/>
        <w:bottom w:val="none" w:sz="0" w:space="0" w:color="auto"/>
        <w:right w:val="none" w:sz="0" w:space="0" w:color="auto"/>
      </w:divBdr>
    </w:div>
    <w:div w:id="289751153">
      <w:bodyDiv w:val="1"/>
      <w:marLeft w:val="0"/>
      <w:marRight w:val="0"/>
      <w:marTop w:val="0"/>
      <w:marBottom w:val="0"/>
      <w:divBdr>
        <w:top w:val="none" w:sz="0" w:space="0" w:color="auto"/>
        <w:left w:val="none" w:sz="0" w:space="0" w:color="auto"/>
        <w:bottom w:val="none" w:sz="0" w:space="0" w:color="auto"/>
        <w:right w:val="none" w:sz="0" w:space="0" w:color="auto"/>
      </w:divBdr>
    </w:div>
    <w:div w:id="50483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8F9C5-9A27-419F-A1F5-ED53FFEEF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孝 鈴木</dc:creator>
  <cp:keywords/>
  <dc:description/>
  <cp:lastModifiedBy>雄二 伊藤</cp:lastModifiedBy>
  <cp:revision>2</cp:revision>
  <dcterms:created xsi:type="dcterms:W3CDTF">2025-06-01T02:18:00Z</dcterms:created>
  <dcterms:modified xsi:type="dcterms:W3CDTF">2025-06-01T02:18:00Z</dcterms:modified>
</cp:coreProperties>
</file>